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D4" w:rsidRDefault="007000D4" w:rsidP="008E465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00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132080</wp:posOffset>
            </wp:positionV>
            <wp:extent cx="6477000" cy="8635365"/>
            <wp:effectExtent l="0" t="0" r="0" b="0"/>
            <wp:wrapThrough wrapText="bothSides">
              <wp:wrapPolygon edited="0">
                <wp:start x="0" y="0"/>
                <wp:lineTo x="0" y="21538"/>
                <wp:lineTo x="21536" y="21538"/>
                <wp:lineTo x="21536" y="0"/>
                <wp:lineTo x="0" y="0"/>
              </wp:wrapPolygon>
            </wp:wrapThrough>
            <wp:docPr id="1" name="Рисунок 1" descr="C:\Users\Евгения\Desktop\фото\IMG_20190201_11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фото\IMG_20190201_112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00D4" w:rsidRDefault="007000D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4658" w:rsidRDefault="008E4658" w:rsidP="008E465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6F6E" w:rsidRDefault="009E6F6E" w:rsidP="008E465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658" w:rsidRDefault="008E4658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58">
        <w:rPr>
          <w:rFonts w:ascii="Times New Roman" w:hAnsi="Times New Roman" w:cs="Times New Roman"/>
          <w:sz w:val="28"/>
          <w:szCs w:val="28"/>
        </w:rPr>
        <w:t>1</w:t>
      </w:r>
      <w:r w:rsidRPr="009E6F6E">
        <w:rPr>
          <w:rFonts w:ascii="Times New Roman" w:hAnsi="Times New Roman" w:cs="Times New Roman"/>
          <w:b/>
          <w:sz w:val="28"/>
          <w:szCs w:val="28"/>
        </w:rPr>
        <w:t>.Целевой раздел</w:t>
      </w:r>
      <w:r w:rsidR="009E6F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…………………………………………………………………3</w:t>
      </w:r>
    </w:p>
    <w:p w:rsidR="009E6F6E" w:rsidRDefault="009E6F6E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r w:rsidR="0084221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9E6F6E" w:rsidRDefault="009E6F6E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1.2.Цель и задачи……………………………………………………………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84221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9E6F6E" w:rsidRDefault="009E6F6E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6E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Принципы и подходы в организации образовательного процесса…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42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E6F6E" w:rsidRDefault="009E6F6E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Возрастные и индивидуальные особенности детей………………………...4</w:t>
      </w:r>
    </w:p>
    <w:p w:rsidR="009E6F6E" w:rsidRDefault="009E6F6E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Планируемые результаты освоения программы……………………………4</w:t>
      </w:r>
    </w:p>
    <w:p w:rsidR="009E6F6E" w:rsidRDefault="009E6F6E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6F6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84221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84221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42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E6F6E" w:rsidRDefault="009E6F6E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Режим реализации программы………………………………………………5</w:t>
      </w:r>
    </w:p>
    <w:p w:rsidR="009E6F6E" w:rsidRDefault="009E6F6E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Учебный план…………………………………………………………………</w:t>
      </w:r>
      <w:r w:rsidR="00372738">
        <w:rPr>
          <w:rFonts w:ascii="Times New Roman" w:hAnsi="Times New Roman" w:cs="Times New Roman"/>
          <w:sz w:val="28"/>
          <w:szCs w:val="28"/>
        </w:rPr>
        <w:t>5</w:t>
      </w:r>
    </w:p>
    <w:p w:rsidR="009E6F6E" w:rsidRDefault="009E6F6E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Формы, методы и приемы реализации программы………………………</w:t>
      </w:r>
      <w:r w:rsidR="00842214">
        <w:rPr>
          <w:rFonts w:ascii="Times New Roman" w:hAnsi="Times New Roman" w:cs="Times New Roman"/>
          <w:sz w:val="28"/>
          <w:szCs w:val="28"/>
        </w:rPr>
        <w:t>…</w:t>
      </w:r>
      <w:r w:rsidR="00372738">
        <w:rPr>
          <w:rFonts w:ascii="Times New Roman" w:hAnsi="Times New Roman" w:cs="Times New Roman"/>
          <w:sz w:val="28"/>
          <w:szCs w:val="28"/>
        </w:rPr>
        <w:t>5</w:t>
      </w:r>
    </w:p>
    <w:p w:rsidR="009E6F6E" w:rsidRDefault="009E6F6E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Содержание работы с детьми………………………………………………..</w:t>
      </w:r>
      <w:r w:rsidR="00372738">
        <w:rPr>
          <w:rFonts w:ascii="Times New Roman" w:hAnsi="Times New Roman" w:cs="Times New Roman"/>
          <w:sz w:val="28"/>
          <w:szCs w:val="28"/>
        </w:rPr>
        <w:t>6</w:t>
      </w:r>
    </w:p>
    <w:p w:rsidR="009E6F6E" w:rsidRDefault="009E6F6E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455">
        <w:rPr>
          <w:rFonts w:ascii="Times New Roman" w:hAnsi="Times New Roman" w:cs="Times New Roman"/>
          <w:sz w:val="28"/>
          <w:szCs w:val="28"/>
        </w:rPr>
        <w:t>.</w:t>
      </w:r>
      <w:r w:rsidRPr="00D84455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D84455">
        <w:rPr>
          <w:rFonts w:ascii="Times New Roman" w:hAnsi="Times New Roman" w:cs="Times New Roman"/>
          <w:b/>
          <w:sz w:val="28"/>
          <w:szCs w:val="28"/>
        </w:rPr>
        <w:t>р</w:t>
      </w:r>
      <w:r w:rsidRPr="00D84455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372738">
        <w:rPr>
          <w:rFonts w:ascii="Times New Roman" w:hAnsi="Times New Roman" w:cs="Times New Roman"/>
          <w:sz w:val="28"/>
          <w:szCs w:val="28"/>
        </w:rPr>
        <w:t>9</w:t>
      </w:r>
    </w:p>
    <w:p w:rsidR="00D84455" w:rsidRDefault="00D84455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Условия реализации программы…………………………………………….9</w:t>
      </w:r>
    </w:p>
    <w:p w:rsidR="00D84455" w:rsidRDefault="00D84455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Материально-техническое оснащение образовательного процесса……</w:t>
      </w:r>
      <w:r w:rsidR="0084221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84455" w:rsidRDefault="00D84455" w:rsidP="002972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Список литературы…………………………………………………………..</w:t>
      </w:r>
      <w:r w:rsidR="0087482D">
        <w:rPr>
          <w:rFonts w:ascii="Times New Roman" w:hAnsi="Times New Roman" w:cs="Times New Roman"/>
          <w:sz w:val="28"/>
          <w:szCs w:val="28"/>
        </w:rPr>
        <w:t>10</w:t>
      </w:r>
    </w:p>
    <w:p w:rsidR="009E6F6E" w:rsidRPr="009E6F6E" w:rsidRDefault="009E6F6E" w:rsidP="000A24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658" w:rsidRDefault="008E4658" w:rsidP="009E6F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  <w:sectPr w:rsidR="008E4658" w:rsidSect="00890DE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B0D88" w:rsidRDefault="009B0D88" w:rsidP="004A7D78">
      <w:pPr>
        <w:pStyle w:val="a7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890DE4" w:rsidRPr="00E278E2" w:rsidRDefault="004A7D78" w:rsidP="002972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E2">
        <w:rPr>
          <w:rFonts w:ascii="Times New Roman" w:hAnsi="Times New Roman" w:cs="Times New Roman"/>
          <w:b/>
          <w:sz w:val="28"/>
          <w:szCs w:val="28"/>
        </w:rPr>
        <w:t>1.1.</w:t>
      </w:r>
      <w:r w:rsidR="00890DE4" w:rsidRPr="00E278E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A24D3" w:rsidRPr="007322F2" w:rsidRDefault="000A24D3" w:rsidP="000A24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Отношение к рукам у человечества всегда было особым. Руки добывали огонь, защищали, строили жилище, объясняли, измеряли,</w:t>
      </w:r>
      <w:r w:rsidR="00E86140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7322F2">
        <w:rPr>
          <w:rFonts w:ascii="Times New Roman" w:hAnsi="Times New Roman" w:cs="Times New Roman"/>
          <w:sz w:val="28"/>
          <w:szCs w:val="28"/>
        </w:rPr>
        <w:t xml:space="preserve"> создавали всё необходимое для</w:t>
      </w:r>
      <w:r w:rsidR="00E86140">
        <w:rPr>
          <w:rFonts w:ascii="Times New Roman" w:hAnsi="Times New Roman" w:cs="Times New Roman"/>
          <w:sz w:val="28"/>
          <w:szCs w:val="28"/>
        </w:rPr>
        <w:t xml:space="preserve"> жизни. </w:t>
      </w:r>
      <w:r w:rsidRPr="007322F2">
        <w:rPr>
          <w:rFonts w:ascii="Times New Roman" w:hAnsi="Times New Roman" w:cs="Times New Roman"/>
          <w:sz w:val="28"/>
          <w:szCs w:val="28"/>
        </w:rPr>
        <w:t>По рукам судили о здоровье, о положении человека, его силе, энергичности, профессии, о характере, темпераменте.Поэтому 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 </w:t>
      </w:r>
      <w:r w:rsidRPr="007322F2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мелкой пальцевой моторики.</w:t>
      </w:r>
    </w:p>
    <w:p w:rsidR="00FC67F9" w:rsidRPr="008A4A73" w:rsidRDefault="002C31D0" w:rsidP="000A24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73">
        <w:rPr>
          <w:rFonts w:ascii="Times New Roman" w:hAnsi="Times New Roman" w:cs="Times New Roman"/>
          <w:sz w:val="28"/>
          <w:szCs w:val="28"/>
          <w:shd w:val="clear" w:color="auto" w:fill="FFFFFF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 </w:t>
      </w:r>
      <w:r w:rsidR="00FC67F9" w:rsidRPr="008A4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тесно связана с развитием произвольного внимания, </w:t>
      </w:r>
      <w:proofErr w:type="spellStart"/>
      <w:r w:rsidR="00FC67F9" w:rsidRPr="008A4A73">
        <w:rPr>
          <w:rFonts w:ascii="Times New Roman" w:hAnsi="Times New Roman" w:cs="Times New Roman"/>
          <w:sz w:val="28"/>
          <w:szCs w:val="28"/>
          <w:shd w:val="clear" w:color="auto" w:fill="FFFFFF"/>
        </w:rPr>
        <w:t>глазо</w:t>
      </w:r>
      <w:proofErr w:type="spellEnd"/>
      <w:r w:rsidR="00FC67F9" w:rsidRPr="008A4A73">
        <w:rPr>
          <w:rFonts w:ascii="Times New Roman" w:hAnsi="Times New Roman" w:cs="Times New Roman"/>
          <w:sz w:val="28"/>
          <w:szCs w:val="28"/>
          <w:shd w:val="clear" w:color="auto" w:fill="FFFFFF"/>
        </w:rPr>
        <w:t>-двигательной координации, наглядно-действенного мышления и развитием речи.</w:t>
      </w:r>
    </w:p>
    <w:p w:rsidR="00FC67F9" w:rsidRPr="008A4A73" w:rsidRDefault="008A4A73" w:rsidP="008A4A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7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 совершенствование мелкой моторики кисти и пальцев рук является главным стимулом развития центральной нервной системы, всех психических процессов, речи. </w:t>
      </w:r>
      <w:r w:rsidR="00FC67F9" w:rsidRPr="008A4A73">
        <w:rPr>
          <w:rFonts w:ascii="Times New Roman" w:hAnsi="Times New Roman" w:cs="Times New Roman"/>
          <w:sz w:val="28"/>
          <w:szCs w:val="28"/>
        </w:rPr>
        <w:t>Гармонизация движений тела мелкой моторики рук способствует формированию правильного произношения, помогает нормализовать темп реч</w:t>
      </w:r>
      <w:r>
        <w:rPr>
          <w:rFonts w:ascii="Times New Roman" w:hAnsi="Times New Roman" w:cs="Times New Roman"/>
          <w:sz w:val="28"/>
          <w:szCs w:val="28"/>
        </w:rPr>
        <w:t>и, учит соблюдению речевых пауз</w:t>
      </w:r>
      <w:r w:rsidR="00FC67F9" w:rsidRPr="008A4A73">
        <w:rPr>
          <w:rFonts w:ascii="Times New Roman" w:hAnsi="Times New Roman" w:cs="Times New Roman"/>
          <w:sz w:val="28"/>
          <w:szCs w:val="28"/>
        </w:rPr>
        <w:t>, снижает психологическое напряжение.</w:t>
      </w:r>
    </w:p>
    <w:p w:rsidR="00B04246" w:rsidRDefault="00B04246" w:rsidP="008A4A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46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B04246">
        <w:rPr>
          <w:rFonts w:ascii="Times New Roman" w:hAnsi="Times New Roman" w:cs="Times New Roman"/>
          <w:sz w:val="28"/>
          <w:szCs w:val="28"/>
        </w:rPr>
        <w:t xml:space="preserve"> создания данной программы вызвана современными проблемами</w:t>
      </w:r>
      <w:r>
        <w:rPr>
          <w:rFonts w:ascii="Times New Roman" w:hAnsi="Times New Roman" w:cs="Times New Roman"/>
          <w:sz w:val="28"/>
          <w:szCs w:val="28"/>
        </w:rPr>
        <w:t xml:space="preserve"> с мелкой моторикой у дошкольников. </w:t>
      </w:r>
      <w:r w:rsidR="002C31D0" w:rsidRPr="008A4A73">
        <w:rPr>
          <w:rFonts w:ascii="Times New Roman" w:hAnsi="Times New Roman" w:cs="Times New Roman"/>
          <w:sz w:val="28"/>
          <w:szCs w:val="28"/>
        </w:rPr>
        <w:t>Мелкая моторика непосредственно влияет на ловкость рук, на почерк, который сформируется в дальнейшем, на скорость реакции ребенка.</w:t>
      </w:r>
    </w:p>
    <w:p w:rsidR="00E90343" w:rsidRDefault="00B04246" w:rsidP="008A4A73">
      <w:pPr>
        <w:pStyle w:val="a7"/>
        <w:ind w:firstLine="708"/>
        <w:jc w:val="both"/>
        <w:rPr>
          <w:b/>
          <w:color w:val="FF0000"/>
        </w:rPr>
      </w:pPr>
      <w:r w:rsidRPr="00B04246">
        <w:rPr>
          <w:rFonts w:ascii="Times New Roman" w:hAnsi="Times New Roman" w:cs="Times New Roman"/>
          <w:i/>
          <w:sz w:val="28"/>
          <w:szCs w:val="28"/>
        </w:rPr>
        <w:t>Новизна</w:t>
      </w:r>
      <w:r w:rsidRPr="00B04246">
        <w:rPr>
          <w:rFonts w:ascii="Times New Roman" w:hAnsi="Times New Roman" w:cs="Times New Roman"/>
          <w:sz w:val="28"/>
          <w:szCs w:val="28"/>
        </w:rPr>
        <w:t xml:space="preserve"> программы заключается в методологическом подходе</w:t>
      </w:r>
      <w:r>
        <w:rPr>
          <w:rFonts w:ascii="Times New Roman" w:hAnsi="Times New Roman" w:cs="Times New Roman"/>
          <w:sz w:val="28"/>
          <w:szCs w:val="28"/>
        </w:rPr>
        <w:t xml:space="preserve"> –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31C">
        <w:rPr>
          <w:rFonts w:ascii="Times New Roman" w:hAnsi="Times New Roman" w:cs="Times New Roman"/>
          <w:sz w:val="28"/>
          <w:szCs w:val="28"/>
        </w:rPr>
        <w:t xml:space="preserve">игр в сухом бассейне, </w:t>
      </w:r>
      <w:r>
        <w:rPr>
          <w:rFonts w:ascii="Times New Roman" w:hAnsi="Times New Roman" w:cs="Times New Roman"/>
          <w:sz w:val="28"/>
          <w:szCs w:val="28"/>
        </w:rPr>
        <w:t>гимнастик</w:t>
      </w:r>
      <w:r w:rsidR="002A29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карандашами, проблемных ситуаций</w:t>
      </w:r>
      <w:r w:rsidR="002A29FC">
        <w:rPr>
          <w:rFonts w:ascii="Times New Roman" w:hAnsi="Times New Roman" w:cs="Times New Roman"/>
          <w:sz w:val="28"/>
          <w:szCs w:val="28"/>
        </w:rPr>
        <w:t>, различной сложности графических диктантов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29FC">
        <w:rPr>
          <w:rFonts w:ascii="Times New Roman" w:hAnsi="Times New Roman" w:cs="Times New Roman"/>
          <w:sz w:val="28"/>
          <w:szCs w:val="28"/>
        </w:rPr>
        <w:t>Ведьп</w:t>
      </w:r>
      <w:r w:rsidR="002C31D0" w:rsidRPr="008A4A73">
        <w:rPr>
          <w:rFonts w:ascii="Times New Roman" w:hAnsi="Times New Roman" w:cs="Times New Roman"/>
          <w:sz w:val="28"/>
          <w:szCs w:val="28"/>
        </w:rPr>
        <w:t>о особенностям развития мелкой моторики ребенка в дальнейшем судят о готовности его к обучению в школьном учреждении.</w:t>
      </w:r>
    </w:p>
    <w:p w:rsidR="002C31D0" w:rsidRPr="008A4A73" w:rsidRDefault="00E90343" w:rsidP="008A4A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3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значимость</w:t>
      </w:r>
      <w:r w:rsidRPr="00E9034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состоит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у дошкольников графо-моторных функций. </w:t>
      </w:r>
      <w:r w:rsidR="002C31D0" w:rsidRPr="008A4A73">
        <w:rPr>
          <w:rFonts w:ascii="Times New Roman" w:hAnsi="Times New Roman" w:cs="Times New Roman"/>
          <w:sz w:val="28"/>
          <w:szCs w:val="28"/>
        </w:rPr>
        <w:t>Если все в порядке, то ребенок подготовлен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2C31D0" w:rsidRPr="008A4A73">
        <w:rPr>
          <w:rFonts w:ascii="Times New Roman" w:hAnsi="Times New Roman" w:cs="Times New Roman"/>
          <w:sz w:val="28"/>
          <w:szCs w:val="28"/>
        </w:rPr>
        <w:t xml:space="preserve"> к обучению письму, умеет логически мыслить и рассуждать, имеет хорошую память, концентрацию, внимание и воображение, связную речь.</w:t>
      </w:r>
    </w:p>
    <w:p w:rsidR="000A24D3" w:rsidRDefault="000A24D3" w:rsidP="008A4A73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</w:pPr>
    </w:p>
    <w:p w:rsidR="002972A6" w:rsidRDefault="004A7D78" w:rsidP="002972A6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278E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1.2</w:t>
      </w:r>
      <w:r w:rsidR="00EF6D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8A4A73" w:rsidRPr="00E278E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Цель</w:t>
      </w:r>
      <w:r w:rsidR="002972A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и задачи программы</w:t>
      </w:r>
    </w:p>
    <w:p w:rsidR="00574323" w:rsidRPr="008A4A73" w:rsidRDefault="00574323" w:rsidP="002972A6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разви</w:t>
      </w:r>
      <w:r w:rsidR="008A4A73"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>тие</w:t>
      </w:r>
      <w:r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мелк</w:t>
      </w:r>
      <w:r w:rsidR="008A4A73"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>ой</w:t>
      </w:r>
      <w:r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моторик</w:t>
      </w:r>
      <w:r w:rsidR="008A4A73"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>и</w:t>
      </w:r>
      <w:r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пальцев и кисти рук,</w:t>
      </w:r>
      <w:r w:rsidR="002972A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>а также отрабо</w:t>
      </w:r>
      <w:r w:rsidR="008A4A73"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>тка</w:t>
      </w:r>
      <w:r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начальны</w:t>
      </w:r>
      <w:r w:rsid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>х</w:t>
      </w:r>
      <w:r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графически</w:t>
      </w:r>
      <w:r w:rsid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>х</w:t>
      </w:r>
      <w:r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навык</w:t>
      </w:r>
      <w:r w:rsid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>ов</w:t>
      </w:r>
      <w:r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>, подготов</w:t>
      </w:r>
      <w:r w:rsid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</w:t>
      </w:r>
      <w:r w:rsidRPr="008A4A7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руку к письму.</w:t>
      </w:r>
    </w:p>
    <w:p w:rsidR="00FC67F9" w:rsidRPr="00E278E2" w:rsidRDefault="00FC67F9" w:rsidP="000A24D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67F9" w:rsidRPr="000A24D3" w:rsidRDefault="00FC67F9" w:rsidP="000A24D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4D3">
        <w:rPr>
          <w:rFonts w:ascii="Times New Roman" w:hAnsi="Times New Roman" w:cs="Times New Roman"/>
          <w:sz w:val="28"/>
          <w:szCs w:val="28"/>
        </w:rPr>
        <w:t>Улучшить координацию и точность движений рук, гибкость рук;</w:t>
      </w:r>
    </w:p>
    <w:p w:rsidR="00FC67F9" w:rsidRPr="000A24D3" w:rsidRDefault="00FC67F9" w:rsidP="000A24D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4D3">
        <w:rPr>
          <w:rFonts w:ascii="Times New Roman" w:hAnsi="Times New Roman" w:cs="Times New Roman"/>
          <w:sz w:val="28"/>
          <w:szCs w:val="28"/>
        </w:rPr>
        <w:t>Улучшить мелкую моторику пальцев, кистей рук;</w:t>
      </w:r>
    </w:p>
    <w:p w:rsidR="00FC67F9" w:rsidRPr="000A24D3" w:rsidRDefault="00FC67F9" w:rsidP="000A24D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4D3">
        <w:rPr>
          <w:rFonts w:ascii="Times New Roman" w:hAnsi="Times New Roman" w:cs="Times New Roman"/>
          <w:sz w:val="28"/>
          <w:szCs w:val="28"/>
        </w:rPr>
        <w:t>Улучшить общую двигательную активность;</w:t>
      </w:r>
    </w:p>
    <w:p w:rsidR="00FC67F9" w:rsidRPr="000A24D3" w:rsidRDefault="00FC67F9" w:rsidP="000A24D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4D3">
        <w:rPr>
          <w:rFonts w:ascii="Times New Roman" w:hAnsi="Times New Roman" w:cs="Times New Roman"/>
          <w:sz w:val="28"/>
          <w:szCs w:val="28"/>
        </w:rPr>
        <w:t>Содействовать нормализации речевой функции;</w:t>
      </w:r>
    </w:p>
    <w:p w:rsidR="00FC67F9" w:rsidRPr="000A24D3" w:rsidRDefault="00FC67F9" w:rsidP="000A24D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4D3">
        <w:rPr>
          <w:rFonts w:ascii="Times New Roman" w:hAnsi="Times New Roman" w:cs="Times New Roman"/>
          <w:sz w:val="28"/>
          <w:szCs w:val="28"/>
        </w:rPr>
        <w:t>Развивать воображение, логическое мышление, произвольное внимание, зрительное и слуховое восприятие;</w:t>
      </w:r>
    </w:p>
    <w:p w:rsidR="00FC67F9" w:rsidRPr="000A24D3" w:rsidRDefault="00FC67F9" w:rsidP="000A24D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4D3">
        <w:rPr>
          <w:rFonts w:ascii="Times New Roman" w:hAnsi="Times New Roman" w:cs="Times New Roman"/>
          <w:sz w:val="28"/>
          <w:szCs w:val="28"/>
        </w:rPr>
        <w:lastRenderedPageBreak/>
        <w:t>Создавать эмоционально-комфортную обстановку в общении со сверстниками и взрослыми.</w:t>
      </w:r>
    </w:p>
    <w:p w:rsidR="004A7D78" w:rsidRPr="004A7D78" w:rsidRDefault="004A7D78" w:rsidP="008D19D9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D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1.3 </w:t>
      </w:r>
      <w:r w:rsidRPr="004A7D78">
        <w:rPr>
          <w:rFonts w:ascii="Times New Roman" w:hAnsi="Times New Roman" w:cs="Times New Roman"/>
          <w:b/>
          <w:sz w:val="28"/>
          <w:szCs w:val="28"/>
        </w:rPr>
        <w:t>Принципы и подходы в организации образовательного процесса</w:t>
      </w:r>
    </w:p>
    <w:p w:rsidR="008D19D9" w:rsidRPr="008D19D9" w:rsidRDefault="008D19D9" w:rsidP="008D19D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9D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государственными образовательными стандартами Программа опирается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Pr="008D19D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A7E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8D19D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19D9" w:rsidRPr="008D19D9" w:rsidRDefault="008D19D9" w:rsidP="008D19D9">
      <w:pPr>
        <w:pStyle w:val="a7"/>
        <w:numPr>
          <w:ilvl w:val="1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9D9">
        <w:rPr>
          <w:rFonts w:ascii="Times New Roman" w:hAnsi="Times New Roman" w:cs="Times New Roman"/>
          <w:bCs/>
          <w:sz w:val="28"/>
          <w:szCs w:val="28"/>
          <w:lang w:eastAsia="ru-RU"/>
        </w:rPr>
        <w:t>принцип развивающего образования</w:t>
      </w:r>
      <w:r w:rsidRPr="008D19D9">
        <w:rPr>
          <w:rFonts w:ascii="Times New Roman" w:hAnsi="Times New Roman" w:cs="Times New Roman"/>
          <w:sz w:val="28"/>
          <w:szCs w:val="28"/>
          <w:lang w:eastAsia="ru-RU"/>
        </w:rPr>
        <w:t>, который реализуется через деятельность каждого ребенка в зоне его ближайшего развития;</w:t>
      </w:r>
    </w:p>
    <w:p w:rsidR="008D19D9" w:rsidRPr="008D19D9" w:rsidRDefault="008D19D9" w:rsidP="008D19D9">
      <w:pPr>
        <w:pStyle w:val="a7"/>
        <w:numPr>
          <w:ilvl w:val="1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9D9">
        <w:rPr>
          <w:rFonts w:ascii="Times New Roman" w:hAnsi="Times New Roman" w:cs="Times New Roman"/>
          <w:sz w:val="28"/>
          <w:szCs w:val="28"/>
          <w:lang w:eastAsia="ru-RU"/>
        </w:rPr>
        <w:t>сочетание </w:t>
      </w:r>
      <w:r w:rsidRPr="008D19D9">
        <w:rPr>
          <w:rFonts w:ascii="Times New Roman" w:hAnsi="Times New Roman" w:cs="Times New Roman"/>
          <w:bCs/>
          <w:sz w:val="28"/>
          <w:szCs w:val="28"/>
          <w:lang w:eastAsia="ru-RU"/>
        </w:rPr>
        <w:t>принципа научной обоснованности и практической применимости</w:t>
      </w:r>
      <w:r w:rsidRPr="008D19D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19D9" w:rsidRPr="008D19D9" w:rsidRDefault="008D19D9" w:rsidP="008D19D9">
      <w:pPr>
        <w:pStyle w:val="a7"/>
        <w:numPr>
          <w:ilvl w:val="1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9D9">
        <w:rPr>
          <w:rFonts w:ascii="Times New Roman" w:hAnsi="Times New Roman" w:cs="Times New Roman"/>
          <w:sz w:val="28"/>
          <w:szCs w:val="28"/>
          <w:lang w:eastAsia="ru-RU"/>
        </w:rPr>
        <w:t>соответствие </w:t>
      </w:r>
      <w:r w:rsidRPr="008D19D9">
        <w:rPr>
          <w:rFonts w:ascii="Times New Roman" w:hAnsi="Times New Roman" w:cs="Times New Roman"/>
          <w:bCs/>
          <w:sz w:val="28"/>
          <w:szCs w:val="28"/>
          <w:lang w:eastAsia="ru-RU"/>
        </w:rPr>
        <w:t>критериям полноты, необходимости и достаточности</w:t>
      </w:r>
      <w:r w:rsidRPr="008D19D9">
        <w:rPr>
          <w:rFonts w:ascii="Times New Roman" w:hAnsi="Times New Roman" w:cs="Times New Roman"/>
          <w:sz w:val="28"/>
          <w:szCs w:val="28"/>
          <w:lang w:eastAsia="ru-RU"/>
        </w:rPr>
        <w:t>, приближаясь к разумному «минимуму»;</w:t>
      </w:r>
    </w:p>
    <w:p w:rsidR="008D19D9" w:rsidRPr="008D19D9" w:rsidRDefault="008D19D9" w:rsidP="008D19D9">
      <w:pPr>
        <w:pStyle w:val="a7"/>
        <w:numPr>
          <w:ilvl w:val="1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9D9">
        <w:rPr>
          <w:rFonts w:ascii="Times New Roman" w:hAnsi="Times New Roman" w:cs="Times New Roman"/>
          <w:bCs/>
          <w:sz w:val="28"/>
          <w:szCs w:val="28"/>
          <w:lang w:eastAsia="ru-RU"/>
        </w:rPr>
        <w:t>единство воспитательных, развивающих и обучающих целей и задач</w:t>
      </w:r>
      <w:r w:rsidR="008E0F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D19D9">
        <w:rPr>
          <w:rFonts w:ascii="Times New Roman" w:hAnsi="Times New Roman" w:cs="Times New Roman"/>
          <w:sz w:val="28"/>
          <w:szCs w:val="28"/>
          <w:lang w:eastAsia="ru-RU"/>
        </w:rPr>
        <w:t> 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8D19D9" w:rsidRDefault="008D19D9" w:rsidP="008D19D9">
      <w:pPr>
        <w:pStyle w:val="a7"/>
        <w:numPr>
          <w:ilvl w:val="1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9D9">
        <w:rPr>
          <w:rFonts w:ascii="Times New Roman" w:hAnsi="Times New Roman" w:cs="Times New Roman"/>
          <w:bCs/>
          <w:sz w:val="28"/>
          <w:szCs w:val="28"/>
          <w:lang w:eastAsia="ru-RU"/>
        </w:rPr>
        <w:t>построение образовательного процесса на адекватных возрасту формах работы с детьми</w:t>
      </w:r>
      <w:r w:rsidRPr="008D19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8E2" w:rsidRPr="008D19D9" w:rsidRDefault="00E278E2" w:rsidP="00E278E2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5A8" w:rsidRPr="00E278E2" w:rsidRDefault="00E278E2" w:rsidP="002972A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8E2">
        <w:rPr>
          <w:rFonts w:ascii="Times New Roman" w:hAnsi="Times New Roman" w:cs="Times New Roman"/>
          <w:b/>
          <w:sz w:val="28"/>
          <w:szCs w:val="28"/>
        </w:rPr>
        <w:t>1.4 Возрастные и индивидуальные особенности детей</w:t>
      </w:r>
    </w:p>
    <w:p w:rsidR="00890DE4" w:rsidRPr="00890DE4" w:rsidRDefault="00890DE4" w:rsidP="00890D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78E2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 детей </w:t>
      </w:r>
      <w:r w:rsidRPr="00890DE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D0363">
        <w:rPr>
          <w:rFonts w:ascii="Times New Roman" w:hAnsi="Times New Roman" w:cs="Times New Roman"/>
          <w:sz w:val="28"/>
          <w:szCs w:val="28"/>
        </w:rPr>
        <w:t>4</w:t>
      </w:r>
      <w:r w:rsidRPr="00890DE4">
        <w:rPr>
          <w:rFonts w:ascii="Times New Roman" w:hAnsi="Times New Roman" w:cs="Times New Roman"/>
          <w:sz w:val="28"/>
          <w:szCs w:val="28"/>
        </w:rPr>
        <w:t>-5лет.</w:t>
      </w:r>
    </w:p>
    <w:p w:rsidR="00890DE4" w:rsidRPr="00E278E2" w:rsidRDefault="00890DE4" w:rsidP="00890DE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E2">
        <w:rPr>
          <w:rFonts w:ascii="Times New Roman" w:hAnsi="Times New Roman" w:cs="Times New Roman"/>
          <w:b/>
          <w:sz w:val="28"/>
          <w:szCs w:val="28"/>
        </w:rPr>
        <w:t>Особенности детей данной возрастной группы</w:t>
      </w:r>
    </w:p>
    <w:p w:rsidR="00890DE4" w:rsidRPr="00890DE4" w:rsidRDefault="00890DE4" w:rsidP="00890DE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E4">
        <w:rPr>
          <w:rFonts w:ascii="Times New Roman" w:hAnsi="Times New Roman" w:cs="Times New Roman"/>
          <w:sz w:val="28"/>
          <w:szCs w:val="28"/>
        </w:rPr>
        <w:t xml:space="preserve">Функциональное несовершенство руки ребенка. Не закончено окостенение запястья и фаланг пальцев, слабо развиты мелкие мышцы руки, координация движений пальцев. </w:t>
      </w:r>
      <w:proofErr w:type="gramStart"/>
      <w:r w:rsidRPr="00890DE4">
        <w:rPr>
          <w:rFonts w:ascii="Times New Roman" w:hAnsi="Times New Roman" w:cs="Times New Roman"/>
          <w:sz w:val="28"/>
          <w:szCs w:val="28"/>
        </w:rPr>
        <w:t>Наблюдается</w:t>
      </w:r>
      <w:proofErr w:type="gramEnd"/>
      <w:r w:rsidRPr="00890DE4">
        <w:rPr>
          <w:rFonts w:ascii="Times New Roman" w:hAnsi="Times New Roman" w:cs="Times New Roman"/>
          <w:sz w:val="28"/>
          <w:szCs w:val="28"/>
        </w:rPr>
        <w:t xml:space="preserve"> неполное амплитуда движений и быстрая утомляемость. </w:t>
      </w:r>
    </w:p>
    <w:p w:rsidR="00890DE4" w:rsidRPr="00890DE4" w:rsidRDefault="00890DE4" w:rsidP="00890DE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DE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90DE4">
        <w:rPr>
          <w:rFonts w:ascii="Times New Roman" w:hAnsi="Times New Roman" w:cs="Times New Roman"/>
          <w:sz w:val="28"/>
          <w:szCs w:val="28"/>
        </w:rPr>
        <w:t xml:space="preserve"> навыка работы с пишущим предметов, когда маленький ребенок свое внимание сосредотачивает не на правильном захвате орудия труда (карандаша, кисточки, ручки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DE4">
        <w:rPr>
          <w:rFonts w:ascii="Times New Roman" w:hAnsi="Times New Roman" w:cs="Times New Roman"/>
          <w:sz w:val="28"/>
          <w:szCs w:val="28"/>
        </w:rPr>
        <w:t xml:space="preserve"> а на точке соприкосновения пишущего предмета и бумаги, что затрудняет свободное движение пишущей руки.</w:t>
      </w:r>
    </w:p>
    <w:p w:rsidR="00890DE4" w:rsidRPr="00890DE4" w:rsidRDefault="00890DE4" w:rsidP="00890DE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E4">
        <w:rPr>
          <w:rFonts w:ascii="Times New Roman" w:hAnsi="Times New Roman" w:cs="Times New Roman"/>
          <w:sz w:val="28"/>
          <w:szCs w:val="28"/>
        </w:rPr>
        <w:t>Неправильная поза при рисовании и письме – это приводит к быстрому утомлению мышц шеи и спины, увеличивает нагрузку на зрительный анализатор.</w:t>
      </w:r>
    </w:p>
    <w:p w:rsidR="00890DE4" w:rsidRPr="00890DE4" w:rsidRDefault="00890DE4" w:rsidP="00890DE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E4">
        <w:rPr>
          <w:rFonts w:ascii="Times New Roman" w:hAnsi="Times New Roman" w:cs="Times New Roman"/>
          <w:sz w:val="28"/>
          <w:szCs w:val="28"/>
        </w:rPr>
        <w:t>Низкая способность к произвольной регуляции движений, несовершенство зрительно-моторной координации, чем объясняется недостаточная точность и быстрота движений, трудность завершения их по сигналу.</w:t>
      </w:r>
    </w:p>
    <w:p w:rsidR="006D331E" w:rsidRDefault="006D331E" w:rsidP="006D331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8E2" w:rsidRDefault="00E278E2" w:rsidP="002972A6">
      <w:pPr>
        <w:pStyle w:val="a7"/>
        <w:numPr>
          <w:ilvl w:val="1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278E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6D331E" w:rsidRDefault="006D331E" w:rsidP="00E278E2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742">
        <w:rPr>
          <w:rFonts w:ascii="Times New Roman" w:hAnsi="Times New Roman" w:cs="Times New Roman"/>
          <w:sz w:val="28"/>
          <w:szCs w:val="28"/>
        </w:rPr>
        <w:t>Научить правильн</w:t>
      </w:r>
      <w:r>
        <w:rPr>
          <w:rFonts w:ascii="Times New Roman" w:hAnsi="Times New Roman" w:cs="Times New Roman"/>
          <w:sz w:val="28"/>
          <w:szCs w:val="28"/>
        </w:rPr>
        <w:t>о держать карандаш в руке</w:t>
      </w:r>
    </w:p>
    <w:p w:rsidR="006D331E" w:rsidRDefault="00941E0F" w:rsidP="00E278E2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</w:t>
      </w:r>
      <w:r w:rsidR="006D331E">
        <w:rPr>
          <w:rFonts w:ascii="Times New Roman" w:hAnsi="Times New Roman" w:cs="Times New Roman"/>
          <w:sz w:val="28"/>
          <w:szCs w:val="28"/>
        </w:rPr>
        <w:t>риентироваться на листе бумаги</w:t>
      </w:r>
    </w:p>
    <w:p w:rsidR="006D331E" w:rsidRDefault="006D331E" w:rsidP="00E278E2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штриховке, выполнению узоров</w:t>
      </w:r>
    </w:p>
    <w:p w:rsidR="000F6585" w:rsidRDefault="00941E0F" w:rsidP="00E278E2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 зрительно-моторной координации</w:t>
      </w:r>
    </w:p>
    <w:p w:rsidR="000F6585" w:rsidRDefault="000F6585" w:rsidP="006D331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  <w:sectPr w:rsidR="000F6585" w:rsidSect="00890DE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41E0F" w:rsidRPr="000F6585" w:rsidRDefault="000F6585" w:rsidP="004A7D78">
      <w:pPr>
        <w:pStyle w:val="a7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85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8916F4" w:rsidRPr="008916F4" w:rsidRDefault="008916F4" w:rsidP="002972A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16F4">
        <w:rPr>
          <w:rFonts w:ascii="Times New Roman" w:hAnsi="Times New Roman" w:cs="Times New Roman"/>
          <w:b/>
          <w:sz w:val="28"/>
          <w:szCs w:val="28"/>
        </w:rPr>
        <w:t>2.1 Режим реализации программы</w:t>
      </w:r>
    </w:p>
    <w:p w:rsidR="00890DE4" w:rsidRDefault="00890DE4" w:rsidP="00890DE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6F4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</w:t>
      </w:r>
      <w:r w:rsidRPr="008A7E35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  <w:r>
        <w:rPr>
          <w:rFonts w:ascii="Times New Roman" w:hAnsi="Times New Roman" w:cs="Times New Roman"/>
          <w:bCs/>
          <w:sz w:val="28"/>
          <w:szCs w:val="28"/>
        </w:rPr>
        <w:t>1 год</w:t>
      </w:r>
    </w:p>
    <w:p w:rsidR="006E53F6" w:rsidRPr="00890DE4" w:rsidRDefault="006E53F6" w:rsidP="00890DE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6F4">
        <w:rPr>
          <w:rFonts w:ascii="Times New Roman" w:hAnsi="Times New Roman" w:cs="Times New Roman"/>
          <w:b/>
          <w:bCs/>
          <w:sz w:val="28"/>
          <w:szCs w:val="28"/>
        </w:rPr>
        <w:t>Набор на обучение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по заявлению родителей.</w:t>
      </w:r>
    </w:p>
    <w:p w:rsidR="00890DE4" w:rsidRPr="008916F4" w:rsidRDefault="00890DE4" w:rsidP="00890DE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F4">
        <w:rPr>
          <w:rFonts w:ascii="Times New Roman" w:hAnsi="Times New Roman" w:cs="Times New Roman"/>
          <w:b/>
          <w:bCs/>
          <w:sz w:val="28"/>
          <w:szCs w:val="28"/>
        </w:rPr>
        <w:t xml:space="preserve">Форма и режим организации образовательного процесса: </w:t>
      </w:r>
    </w:p>
    <w:p w:rsidR="00890DE4" w:rsidRPr="00890DE4" w:rsidRDefault="00890DE4" w:rsidP="00890DE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DE4">
        <w:rPr>
          <w:rFonts w:ascii="Times New Roman" w:hAnsi="Times New Roman" w:cs="Times New Roman"/>
          <w:bCs/>
          <w:sz w:val="28"/>
          <w:szCs w:val="28"/>
        </w:rPr>
        <w:t>Режим занятий: 1 заняти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90DE4">
        <w:rPr>
          <w:rFonts w:ascii="Times New Roman" w:hAnsi="Times New Roman" w:cs="Times New Roman"/>
          <w:bCs/>
          <w:sz w:val="28"/>
          <w:szCs w:val="28"/>
        </w:rPr>
        <w:t xml:space="preserve"> в неделю по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90DE4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  <w:r w:rsidR="00A16CB8">
        <w:rPr>
          <w:rFonts w:ascii="Times New Roman" w:hAnsi="Times New Roman" w:cs="Times New Roman"/>
          <w:bCs/>
          <w:sz w:val="28"/>
          <w:szCs w:val="28"/>
        </w:rPr>
        <w:t xml:space="preserve"> Итого </w:t>
      </w:r>
      <w:r w:rsidR="008A5767">
        <w:rPr>
          <w:rFonts w:ascii="Times New Roman" w:hAnsi="Times New Roman" w:cs="Times New Roman"/>
          <w:bCs/>
          <w:sz w:val="28"/>
          <w:szCs w:val="28"/>
        </w:rPr>
        <w:t>–</w:t>
      </w:r>
      <w:r w:rsidR="00A16CB8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8A5767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A16CB8">
        <w:rPr>
          <w:rFonts w:ascii="Times New Roman" w:hAnsi="Times New Roman" w:cs="Times New Roman"/>
          <w:bCs/>
          <w:sz w:val="28"/>
          <w:szCs w:val="28"/>
        </w:rPr>
        <w:t>заняти</w:t>
      </w:r>
      <w:r w:rsidR="008A5767">
        <w:rPr>
          <w:rFonts w:ascii="Times New Roman" w:hAnsi="Times New Roman" w:cs="Times New Roman"/>
          <w:bCs/>
          <w:sz w:val="28"/>
          <w:szCs w:val="28"/>
        </w:rPr>
        <w:t>я</w:t>
      </w:r>
      <w:r w:rsidR="00A16CB8">
        <w:rPr>
          <w:rFonts w:ascii="Times New Roman" w:hAnsi="Times New Roman" w:cs="Times New Roman"/>
          <w:bCs/>
          <w:sz w:val="28"/>
          <w:szCs w:val="28"/>
        </w:rPr>
        <w:t xml:space="preserve"> в год.</w:t>
      </w:r>
    </w:p>
    <w:p w:rsidR="00890DE4" w:rsidRDefault="00890DE4" w:rsidP="00890DE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DE4">
        <w:rPr>
          <w:rFonts w:ascii="Times New Roman" w:hAnsi="Times New Roman" w:cs="Times New Roman"/>
          <w:bCs/>
          <w:sz w:val="28"/>
          <w:szCs w:val="28"/>
        </w:rPr>
        <w:t>Форма занятий: по подгруппам (</w:t>
      </w:r>
      <w:r w:rsidR="00FD0363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890DE4">
        <w:rPr>
          <w:rFonts w:ascii="Times New Roman" w:hAnsi="Times New Roman" w:cs="Times New Roman"/>
          <w:bCs/>
          <w:sz w:val="28"/>
          <w:szCs w:val="28"/>
        </w:rPr>
        <w:t xml:space="preserve"> в подгруппе)</w:t>
      </w:r>
    </w:p>
    <w:p w:rsidR="008916F4" w:rsidRDefault="008916F4" w:rsidP="000F6585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585" w:rsidRPr="00DC45EB" w:rsidRDefault="00DC45EB" w:rsidP="002972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EB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0F6585" w:rsidRPr="00DC45E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F6585" w:rsidRPr="00DE6FCE" w:rsidRDefault="000F6585" w:rsidP="000F6585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084" w:type="dxa"/>
        <w:jc w:val="center"/>
        <w:tblInd w:w="0" w:type="dxa"/>
        <w:tblCellMar>
          <w:top w:w="8" w:type="dxa"/>
          <w:left w:w="109" w:type="dxa"/>
        </w:tblCellMar>
        <w:tblLook w:val="04A0" w:firstRow="1" w:lastRow="0" w:firstColumn="1" w:lastColumn="0" w:noHBand="0" w:noVBand="1"/>
      </w:tblPr>
      <w:tblGrid>
        <w:gridCol w:w="774"/>
        <w:gridCol w:w="6751"/>
        <w:gridCol w:w="1559"/>
      </w:tblGrid>
      <w:tr w:rsidR="000F6585" w:rsidRPr="00B222A0" w:rsidTr="00D1398F">
        <w:trPr>
          <w:trHeight w:val="35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85" w:rsidRPr="002253CC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6585" w:rsidRPr="002253CC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C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85" w:rsidRPr="002253CC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85" w:rsidRPr="002253CC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CC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занятий</w:t>
            </w:r>
          </w:p>
        </w:tc>
      </w:tr>
      <w:tr w:rsidR="000F6585" w:rsidRPr="00B222A0" w:rsidTr="00D1398F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585" w:rsidRPr="00B222A0" w:rsidTr="00D1398F">
        <w:trPr>
          <w:trHeight w:val="378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6585" w:rsidRPr="00B222A0" w:rsidTr="00D1398F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85" w:rsidRPr="00B222A0" w:rsidTr="00D1398F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85" w:rsidRPr="00B222A0" w:rsidTr="00D1398F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85" w:rsidRPr="00B222A0" w:rsidTr="00D1398F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6585" w:rsidRPr="00B222A0" w:rsidTr="00D1398F">
        <w:trPr>
          <w:trHeight w:val="37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85" w:rsidRPr="00B222A0" w:rsidTr="00D1398F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85" w:rsidRPr="00B222A0" w:rsidTr="00D1398F">
        <w:trPr>
          <w:trHeight w:val="386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85" w:rsidRPr="00B222A0" w:rsidTr="00D1398F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85" w:rsidRPr="00B222A0" w:rsidTr="00D1398F">
        <w:trPr>
          <w:trHeight w:val="42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85" w:rsidRPr="00B222A0" w:rsidRDefault="000F6585" w:rsidP="00D13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0F6585" w:rsidRDefault="000F6585" w:rsidP="000F6585">
      <w:pPr>
        <w:spacing w:after="0" w:line="240" w:lineRule="auto"/>
        <w:ind w:right="32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67F9" w:rsidRPr="008248E0" w:rsidRDefault="008248E0" w:rsidP="002972A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8E0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E3775E" w:rsidRPr="008248E0">
        <w:rPr>
          <w:rFonts w:ascii="Times New Roman" w:hAnsi="Times New Roman" w:cs="Times New Roman"/>
          <w:b/>
          <w:sz w:val="28"/>
          <w:szCs w:val="28"/>
        </w:rPr>
        <w:t xml:space="preserve">Формы и методы </w:t>
      </w:r>
      <w:r w:rsidR="00FC67F9" w:rsidRPr="008248E0">
        <w:rPr>
          <w:rFonts w:ascii="Times New Roman" w:hAnsi="Times New Roman" w:cs="Times New Roman"/>
          <w:b/>
          <w:sz w:val="28"/>
          <w:szCs w:val="28"/>
        </w:rPr>
        <w:t>работы с детьми</w:t>
      </w:r>
      <w:r w:rsidR="000A24D3" w:rsidRPr="008248E0">
        <w:rPr>
          <w:rFonts w:ascii="Times New Roman" w:hAnsi="Times New Roman" w:cs="Times New Roman"/>
          <w:b/>
          <w:sz w:val="28"/>
          <w:szCs w:val="28"/>
        </w:rPr>
        <w:t>:</w:t>
      </w:r>
    </w:p>
    <w:p w:rsidR="00FC67F9" w:rsidRPr="000A24D3" w:rsidRDefault="00FC67F9" w:rsidP="000A24D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4D3">
        <w:rPr>
          <w:rFonts w:ascii="Times New Roman" w:hAnsi="Times New Roman" w:cs="Times New Roman"/>
          <w:sz w:val="28"/>
          <w:szCs w:val="28"/>
        </w:rPr>
        <w:t>Пальчиковая гимнастика (игры с пальцами).</w:t>
      </w:r>
    </w:p>
    <w:p w:rsidR="00FC67F9" w:rsidRPr="000A24D3" w:rsidRDefault="00FC67F9" w:rsidP="000A24D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4D3">
        <w:rPr>
          <w:rFonts w:ascii="Times New Roman" w:hAnsi="Times New Roman" w:cs="Times New Roman"/>
          <w:color w:val="000000"/>
          <w:sz w:val="28"/>
          <w:szCs w:val="28"/>
        </w:rPr>
        <w:t>Игры с мелкими предметами.</w:t>
      </w:r>
    </w:p>
    <w:p w:rsidR="00FC67F9" w:rsidRPr="000A24D3" w:rsidRDefault="00FC67F9" w:rsidP="000A24D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4D3">
        <w:rPr>
          <w:rFonts w:ascii="Times New Roman" w:hAnsi="Times New Roman" w:cs="Times New Roman"/>
          <w:sz w:val="28"/>
          <w:szCs w:val="28"/>
        </w:rPr>
        <w:t>Завязывание бантиков, застёгивание пуговиц, замков.</w:t>
      </w:r>
    </w:p>
    <w:p w:rsidR="00FC67F9" w:rsidRPr="000A24D3" w:rsidRDefault="00FC67F9" w:rsidP="000A24D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4D3">
        <w:rPr>
          <w:rFonts w:ascii="Times New Roman" w:hAnsi="Times New Roman" w:cs="Times New Roman"/>
          <w:sz w:val="28"/>
          <w:szCs w:val="28"/>
        </w:rPr>
        <w:t xml:space="preserve">Работа с бумагой (складывание, </w:t>
      </w:r>
      <w:proofErr w:type="spellStart"/>
      <w:r w:rsidRPr="000A24D3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0A24D3">
        <w:rPr>
          <w:rFonts w:ascii="Times New Roman" w:hAnsi="Times New Roman" w:cs="Times New Roman"/>
          <w:sz w:val="28"/>
          <w:szCs w:val="28"/>
        </w:rPr>
        <w:t>, обрывание, вырезание, выкладывание узоров).</w:t>
      </w:r>
    </w:p>
    <w:p w:rsidR="00FC67F9" w:rsidRPr="000A24D3" w:rsidRDefault="00FC67F9" w:rsidP="000A24D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4D3">
        <w:rPr>
          <w:rFonts w:ascii="Times New Roman" w:hAnsi="Times New Roman" w:cs="Times New Roman"/>
          <w:color w:val="000000"/>
          <w:sz w:val="28"/>
          <w:szCs w:val="28"/>
        </w:rPr>
        <w:t>Работа с карандашом (обводка, раскрашивание, выполнение графических заданий).</w:t>
      </w:r>
    </w:p>
    <w:p w:rsidR="00FC67F9" w:rsidRPr="000A24D3" w:rsidRDefault="000A24D3" w:rsidP="000A24D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“сухом бассейне”,н</w:t>
      </w:r>
      <w:r w:rsidRPr="000A24D3">
        <w:rPr>
          <w:rFonts w:ascii="Times New Roman" w:hAnsi="Times New Roman" w:cs="Times New Roman"/>
          <w:sz w:val="28"/>
          <w:szCs w:val="28"/>
        </w:rPr>
        <w:t>ахождение заданных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51" w:rsidRPr="000B1951" w:rsidRDefault="000A24D3" w:rsidP="000B195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951">
        <w:rPr>
          <w:rFonts w:ascii="Times New Roman" w:hAnsi="Times New Roman" w:cs="Times New Roman"/>
          <w:sz w:val="28"/>
          <w:szCs w:val="28"/>
        </w:rPr>
        <w:t>Игры</w:t>
      </w:r>
      <w:r w:rsidR="000B1951">
        <w:rPr>
          <w:rFonts w:ascii="Times New Roman" w:hAnsi="Times New Roman" w:cs="Times New Roman"/>
          <w:sz w:val="28"/>
          <w:szCs w:val="28"/>
        </w:rPr>
        <w:t xml:space="preserve">: </w:t>
      </w:r>
      <w:r w:rsidRPr="000B195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0B1951">
        <w:rPr>
          <w:rFonts w:ascii="Times New Roman" w:hAnsi="Times New Roman" w:cs="Times New Roman"/>
          <w:sz w:val="28"/>
          <w:szCs w:val="28"/>
        </w:rPr>
        <w:t xml:space="preserve"> </w:t>
      </w:r>
      <w:r w:rsidR="00FC67F9" w:rsidRPr="000B1951">
        <w:rPr>
          <w:rFonts w:ascii="Times New Roman" w:hAnsi="Times New Roman" w:cs="Times New Roman"/>
          <w:sz w:val="28"/>
          <w:szCs w:val="28"/>
        </w:rPr>
        <w:t>угадывание предме</w:t>
      </w:r>
      <w:r w:rsidR="000B1951" w:rsidRPr="000B1951">
        <w:rPr>
          <w:rFonts w:ascii="Times New Roman" w:hAnsi="Times New Roman" w:cs="Times New Roman"/>
          <w:sz w:val="28"/>
          <w:szCs w:val="28"/>
        </w:rPr>
        <w:t>та с закрытыми глазами на ощупь; «Золушка» (дети перебирают горох и фасоль в разные тарелки); « Угадай на ощупь» (различные овощи и фрукты в мешочке); «Из чего предмет» (определи материал предмета); « Найди такой же»;  «Чудесный мешочек»;  « Строим забор» (игры со счётными палочками); «Покатай, покатай» — катание гладкого и ребристого карандаша между ладошками;  «Шнуровки</w:t>
      </w:r>
      <w:r w:rsidR="000B1951" w:rsidRPr="000B1951">
        <w:rPr>
          <w:rFonts w:ascii="Times New Roman" w:hAnsi="Times New Roman" w:cs="Times New Roman"/>
          <w:b/>
          <w:sz w:val="28"/>
          <w:szCs w:val="28"/>
        </w:rPr>
        <w:t>»;  </w:t>
      </w:r>
      <w:r w:rsidR="000B1951" w:rsidRPr="000B195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«Что у кого?»</w:t>
      </w:r>
      <w:r w:rsidR="000B1951" w:rsidRPr="000B1951">
        <w:rPr>
          <w:rFonts w:ascii="Times New Roman" w:hAnsi="Times New Roman" w:cs="Times New Roman"/>
          <w:sz w:val="28"/>
          <w:szCs w:val="28"/>
        </w:rPr>
        <w:t> (разглаживание скомканных в шарики листов бумаги с контурными изображениями);</w:t>
      </w:r>
    </w:p>
    <w:p w:rsidR="00FC67F9" w:rsidRPr="00890DE4" w:rsidRDefault="000B1951" w:rsidP="000A24D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22F2">
        <w:rPr>
          <w:rFonts w:ascii="Times New Roman" w:hAnsi="Times New Roman" w:cs="Times New Roman"/>
          <w:sz w:val="28"/>
          <w:szCs w:val="28"/>
        </w:rPr>
        <w:t>исование на песке</w:t>
      </w:r>
    </w:p>
    <w:p w:rsidR="00890DE4" w:rsidRPr="000A24D3" w:rsidRDefault="00890DE4" w:rsidP="000A24D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 по отработке графо-моторных функций</w:t>
      </w:r>
    </w:p>
    <w:p w:rsidR="00731F77" w:rsidRPr="008248E0" w:rsidRDefault="00731F77" w:rsidP="00731F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248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Механизм оценивания образовательных результатов: </w:t>
      </w:r>
    </w:p>
    <w:p w:rsidR="00731F77" w:rsidRPr="00731F77" w:rsidRDefault="00731F77" w:rsidP="00731F77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Показ образовательной деятельности</w:t>
      </w:r>
    </w:p>
    <w:p w:rsidR="00731F77" w:rsidRPr="00731F77" w:rsidRDefault="00731F77" w:rsidP="00731F77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Выставка тетрадей «Умелые ладошки»</w:t>
      </w:r>
    </w:p>
    <w:p w:rsidR="00731F77" w:rsidRDefault="00665731" w:rsidP="00665731">
      <w:pPr>
        <w:pStyle w:val="a7"/>
        <w:jc w:val="center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762625" cy="2215992"/>
            <wp:effectExtent l="133350" t="114300" r="123825" b="146685"/>
            <wp:docPr id="47" name="Рисунок 47" descr="https://img11.postila.ru/resize?src=%2Fdata%2F80%2Fcb%2F71%2F47%2F80cb7147b119e7d9f402fa84eeed0857267b74d49dfdf6a76d4ef1fd427cbdc3.jpg&amp;w=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1.postila.ru/resize?src=%2Fdata%2F80%2Fcb%2F71%2F47%2F80cb7147b119e7d9f402fa84eeed0857267b74d49dfdf6a76d4ef1fd427cbdc3.jpg&amp;w=6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82" cy="22157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48E0" w:rsidRPr="008248E0" w:rsidRDefault="008248E0" w:rsidP="002972A6">
      <w:pPr>
        <w:spacing w:after="0" w:line="240" w:lineRule="auto"/>
        <w:ind w:right="323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8E0">
        <w:rPr>
          <w:rFonts w:ascii="Times New Roman" w:hAnsi="Times New Roman" w:cs="Times New Roman"/>
          <w:b/>
          <w:sz w:val="28"/>
          <w:szCs w:val="28"/>
        </w:rPr>
        <w:t>2.4 Содержание работы с детьми</w:t>
      </w:r>
    </w:p>
    <w:p w:rsidR="00665731" w:rsidRPr="00DE6FCE" w:rsidRDefault="00665731" w:rsidP="008248E0">
      <w:pPr>
        <w:spacing w:after="0" w:line="240" w:lineRule="auto"/>
        <w:ind w:right="323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8E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9"/>
        <w:gridCol w:w="7368"/>
        <w:gridCol w:w="1713"/>
      </w:tblGrid>
      <w:tr w:rsidR="00665731" w:rsidTr="00D1398F">
        <w:tc>
          <w:tcPr>
            <w:tcW w:w="1339" w:type="dxa"/>
          </w:tcPr>
          <w:p w:rsidR="00665731" w:rsidRPr="002253CC" w:rsidRDefault="00665731" w:rsidP="00D1398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C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68" w:type="dxa"/>
            <w:vAlign w:val="center"/>
          </w:tcPr>
          <w:p w:rsidR="00665731" w:rsidRPr="002253CC" w:rsidRDefault="00665731" w:rsidP="00D1398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 и упражнений, используемых в занятиях</w:t>
            </w:r>
          </w:p>
        </w:tc>
        <w:tc>
          <w:tcPr>
            <w:tcW w:w="1713" w:type="dxa"/>
          </w:tcPr>
          <w:p w:rsidR="00665731" w:rsidRPr="002253CC" w:rsidRDefault="00665731" w:rsidP="00D1398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C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665731" w:rsidTr="00D1398F">
        <w:tc>
          <w:tcPr>
            <w:tcW w:w="1339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68" w:type="dxa"/>
          </w:tcPr>
          <w:p w:rsidR="00665731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1.Диагностическое обследование.</w:t>
            </w:r>
          </w:p>
          <w:p w:rsidR="00665731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«Давайте познакомимся», «Веселые ладошки».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детей игре «Шнуровка».</w:t>
            </w:r>
          </w:p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с магнитными лабиринтами.</w:t>
            </w:r>
          </w:p>
        </w:tc>
        <w:tc>
          <w:tcPr>
            <w:tcW w:w="1713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65731" w:rsidTr="00D1398F">
        <w:tc>
          <w:tcPr>
            <w:tcW w:w="1339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8" w:type="dxa"/>
          </w:tcPr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1.Заучивание пальчиковой игры «Замок».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2.Пальчиковая игра «Спрячь в ладошки».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3.Обучение детей игре «Шнуровка».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4.Конструирование и палочек «Заборчик», «Дорожка».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5.Настольная игра «Мозаика».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книге-альбоме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7.Игра «Я катаю мой орех».</w:t>
            </w:r>
          </w:p>
          <w:p w:rsidR="00665731" w:rsidRPr="00DE6FC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8.Игры на развитие тактильного восприятия: «Гладкий – шершавый», «Найди такой же на ощупь», «Чудесный мешочек».</w:t>
            </w:r>
          </w:p>
        </w:tc>
        <w:tc>
          <w:tcPr>
            <w:tcW w:w="1713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5731" w:rsidTr="00D1398F">
        <w:tc>
          <w:tcPr>
            <w:tcW w:w="1339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68" w:type="dxa"/>
          </w:tcPr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1.Заучивание пальчиковой игры «Капуста».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2.Пальчиковая игра «Переложи игрушки».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3.Изображение пальцами различных фигур: «Очки», «Бинокль», «Стол», «Стул», «Замок».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4.Конструирование из палочек «Лесенка», «Квадрат», «Треугольник».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5.Настольная игра «Найди фигуре место».</w:t>
            </w:r>
          </w:p>
          <w:p w:rsidR="00665731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6.Повторение игр на развитие тактильного восприятия: «Гладкий – шершавый», «Найди такой же на ощупь», «Чудесный мешочек».</w:t>
            </w:r>
          </w:p>
          <w:p w:rsidR="00665731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DE6FC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8.Работа в книге-альбоме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65731" w:rsidTr="00D1398F">
        <w:tc>
          <w:tcPr>
            <w:tcW w:w="1339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68" w:type="dxa"/>
          </w:tcPr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1.Заучивание пальчиковой игры «Пирожки», «Человечек».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2.Учить детей одевать и раздевать кукол.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3.Пальчиковые игры «Солнышко светит», «Шнуровка».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книге-альбоме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Настольная игра «Собери картинку» (</w:t>
            </w:r>
            <w:proofErr w:type="spellStart"/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крупныепазлы</w:t>
            </w:r>
            <w:proofErr w:type="spellEnd"/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65731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6.Пальчиковая игра «Лыжи».</w:t>
            </w:r>
          </w:p>
          <w:p w:rsidR="00665731" w:rsidRPr="00DE6FC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5731" w:rsidTr="00D1398F">
        <w:tc>
          <w:tcPr>
            <w:tcW w:w="1339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68" w:type="dxa"/>
          </w:tcPr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1.Разучивание пальчиковых игр «Карандаш», «Орехи», «Дорожка». Повторение пальчиковой игры «Капуста», «Пирожки», «Замок».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2.Учить детей выкладывать простые узоры из веревочки (по карточкам образцам).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3.Пальчиковая игра «Художник» (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помощью «волшебной палочки» или пальчиком)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4.Конструирование из палочек «Флажок», «Елочка».</w:t>
            </w:r>
          </w:p>
          <w:p w:rsidR="00665731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5.Настольная игра «Мозаика» (мелкая и крупная).</w:t>
            </w:r>
          </w:p>
          <w:p w:rsidR="00665731" w:rsidRPr="00DE6FC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6.Работа в книге-альбоме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5731" w:rsidTr="00D1398F">
        <w:tc>
          <w:tcPr>
            <w:tcW w:w="1339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68" w:type="dxa"/>
          </w:tcPr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1.Заучивание пальчиковой игры «Лапки-царапки», повторение игры «Капуста»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2.Научить детей пользоваться ножницами (резать по прямой линии).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Пальчиковая игра «Апельсин», «Шнуровка».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4.Учить детей выкладывать фигурки животных из геометрических фигур.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5.Настольные игры «Мозаика», «Ассоциации»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игра «Котенок» (с прищепками)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DE6FC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7.Пескотерапия.</w:t>
            </w:r>
          </w:p>
        </w:tc>
        <w:tc>
          <w:tcPr>
            <w:tcW w:w="1713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5731" w:rsidTr="00D1398F">
        <w:tc>
          <w:tcPr>
            <w:tcW w:w="1339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68" w:type="dxa"/>
          </w:tcPr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1.Закрепление пальчиковых игр «Лапки-царапки», «Капуста», «Пирожки».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2.Учить детей сматывать нитки в клубок «Шаловливый котенок».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3.Пальчиковые игры «Солнышко светит», «Моя семья»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4.Конструирование из палочек «Окно», «Домик», «Флажок».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книге-альбоме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6.Игра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Узнай рисунок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DE6FC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7.Работа с карандашом: «Соедини все точки друг с другом», «Выбери на рисунке все цветы из других предметов и соедини их друг с другом линиями».</w:t>
            </w:r>
          </w:p>
        </w:tc>
        <w:tc>
          <w:tcPr>
            <w:tcW w:w="1713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5731" w:rsidTr="00D1398F">
        <w:tc>
          <w:tcPr>
            <w:tcW w:w="1339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68" w:type="dxa"/>
          </w:tcPr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.Заучивание пальчиковой игры «Спокойного сна». Повторение знакомых игр.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2.Учить детей скаты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 шарики из кусочка салфетки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3.Пальчиковые игры «Выгладим платочки для мамы и для дочки».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книге-альбоме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5.Конструирование из палочек предметов мебели: «Стол», Стул», «Кровать», «Телевизор» и т.д.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6.Игры в «сухом бассейне» (найти заданный предмет)</w:t>
            </w:r>
          </w:p>
          <w:p w:rsidR="00665731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7.Пескотерапия.</w:t>
            </w:r>
          </w:p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31" w:rsidTr="00D1398F">
        <w:tc>
          <w:tcPr>
            <w:tcW w:w="1339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68" w:type="dxa"/>
          </w:tcPr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1.Заучивание пальчиковой игры «Как живешь?», повторение «Замок», «Капуста», «Спокойного сна!».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книге-альбоме</w:t>
            </w: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3.Продолжать учить детей выкладывать узоры с помощью веревочки.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4.Конструировать из палочек «Ракета» (по образцу и по желанию).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5.Учить детей изображать пальчиками различные фигуры: «Флажок», «Очки», «Стол», «Стул», «Бочка», «Крыша».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6.Учить детей способу обрывания по нарисованным линиям (Полоски, треугольники, квадраты).</w:t>
            </w:r>
          </w:p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7.Выкладывание из палочек знакомых фигур по желанию</w:t>
            </w:r>
          </w:p>
          <w:p w:rsidR="00665731" w:rsidRPr="00DE6FC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8.Работа с карандашом: «Обведи по пунктиру рисунок».</w:t>
            </w:r>
          </w:p>
        </w:tc>
        <w:tc>
          <w:tcPr>
            <w:tcW w:w="1713" w:type="dxa"/>
          </w:tcPr>
          <w:p w:rsidR="00665731" w:rsidRPr="00DE6FCE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5731" w:rsidTr="00D1398F">
        <w:tc>
          <w:tcPr>
            <w:tcW w:w="8707" w:type="dxa"/>
            <w:gridSpan w:val="2"/>
          </w:tcPr>
          <w:p w:rsidR="00665731" w:rsidRPr="00ED158E" w:rsidRDefault="00665731" w:rsidP="00D13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13" w:type="dxa"/>
          </w:tcPr>
          <w:p w:rsidR="00665731" w:rsidRDefault="00665731" w:rsidP="00D1398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665731" w:rsidRDefault="00665731" w:rsidP="00665731">
      <w:pPr>
        <w:pStyle w:val="a7"/>
        <w:jc w:val="center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665731" w:rsidSect="00890DE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65731" w:rsidRDefault="00665731" w:rsidP="004A7D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6C4E82" w:rsidRPr="006C4E82" w:rsidRDefault="006C4E82" w:rsidP="002972A6">
      <w:pPr>
        <w:pStyle w:val="a7"/>
        <w:jc w:val="center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E82">
        <w:rPr>
          <w:rFonts w:ascii="Times New Roman" w:hAnsi="Times New Roman" w:cs="Times New Roman"/>
          <w:b/>
          <w:sz w:val="28"/>
          <w:szCs w:val="28"/>
        </w:rPr>
        <w:t>3.1 Условия реализации программы</w:t>
      </w:r>
    </w:p>
    <w:p w:rsidR="007322F2" w:rsidRPr="006C4E82" w:rsidRDefault="007322F2" w:rsidP="007322F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82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A24D3" w:rsidRPr="006C4E82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Занятия состоя</w:t>
      </w:r>
      <w:r w:rsidR="006C4E82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т из пяти этапов:</w:t>
      </w:r>
    </w:p>
    <w:p w:rsidR="007F32EB" w:rsidRDefault="007322F2" w:rsidP="00732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Style w:val="a4"/>
          <w:rFonts w:ascii="Times New Roman" w:hAnsi="Times New Roman" w:cs="Times New Roman"/>
          <w:color w:val="000000"/>
          <w:sz w:val="28"/>
          <w:szCs w:val="28"/>
        </w:rPr>
        <w:t>1. Подготовительный</w:t>
      </w:r>
      <w:r w:rsidRPr="007322F2">
        <w:rPr>
          <w:rFonts w:ascii="Times New Roman" w:hAnsi="Times New Roman" w:cs="Times New Roman"/>
          <w:sz w:val="28"/>
          <w:szCs w:val="28"/>
        </w:rPr>
        <w:t> – направлен на установление эмо</w:t>
      </w:r>
      <w:r w:rsidR="00547807">
        <w:rPr>
          <w:rFonts w:ascii="Times New Roman" w:hAnsi="Times New Roman" w:cs="Times New Roman"/>
          <w:sz w:val="28"/>
          <w:szCs w:val="28"/>
        </w:rPr>
        <w:t>ционального</w:t>
      </w:r>
      <w:r w:rsidR="000A24D3">
        <w:rPr>
          <w:rFonts w:ascii="Times New Roman" w:hAnsi="Times New Roman" w:cs="Times New Roman"/>
          <w:sz w:val="28"/>
          <w:szCs w:val="28"/>
        </w:rPr>
        <w:t xml:space="preserve"> настроя</w:t>
      </w:r>
      <w:r w:rsidRPr="007322F2">
        <w:rPr>
          <w:rFonts w:ascii="Times New Roman" w:hAnsi="Times New Roman" w:cs="Times New Roman"/>
          <w:sz w:val="28"/>
          <w:szCs w:val="28"/>
        </w:rPr>
        <w:t>, повышение самооценки ребенка.</w:t>
      </w:r>
    </w:p>
    <w:p w:rsidR="007322F2" w:rsidRPr="007322F2" w:rsidRDefault="007F32EB" w:rsidP="007F32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Вначале мы с детьми устанавливаем эмоционально-положительный настрой (это подготовительный этап), тем самым повышая самооценку ребёнка. Каждый ребёнок гладит себя по голове и говорит, какой он хороший, добрый, умный. Тем самым мы выполняем и тактильное упражнение – прикосновение, активизируем внимание детей.</w:t>
      </w:r>
    </w:p>
    <w:p w:rsidR="007F32EB" w:rsidRDefault="007322F2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Style w:val="a4"/>
          <w:rFonts w:ascii="Times New Roman" w:hAnsi="Times New Roman" w:cs="Times New Roman"/>
          <w:color w:val="000000"/>
          <w:sz w:val="28"/>
          <w:szCs w:val="28"/>
        </w:rPr>
        <w:t>2. Самомассаж кистей и пальцев</w:t>
      </w:r>
      <w:r w:rsidRPr="007322F2">
        <w:rPr>
          <w:rFonts w:ascii="Times New Roman" w:hAnsi="Times New Roman" w:cs="Times New Roman"/>
          <w:sz w:val="28"/>
          <w:szCs w:val="28"/>
        </w:rPr>
        <w:t>. Он оказывает благоприятное воздействие на развити</w:t>
      </w:r>
      <w:r w:rsidR="007F32EB">
        <w:rPr>
          <w:rFonts w:ascii="Times New Roman" w:hAnsi="Times New Roman" w:cs="Times New Roman"/>
          <w:sz w:val="28"/>
          <w:szCs w:val="28"/>
        </w:rPr>
        <w:t>е движений кистей и пальцев рук:</w:t>
      </w:r>
    </w:p>
    <w:p w:rsidR="007F32EB" w:rsidRPr="007322F2" w:rsidRDefault="007F32EB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— растирание ладоней, руки становятся тёплыми;</w:t>
      </w:r>
    </w:p>
    <w:p w:rsidR="007F32EB" w:rsidRPr="007322F2" w:rsidRDefault="007F32EB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— массаж ладонных поверхностей, надавливание сильно сжатымичетырьмя пальцами одной руки на основании пальцев другой руки,затем положение рук меняется;</w:t>
      </w:r>
    </w:p>
    <w:p w:rsidR="007F32EB" w:rsidRPr="007322F2" w:rsidRDefault="007F32EB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— растирание ладоней карандашом с постепенным увеличением усилий;</w:t>
      </w:r>
    </w:p>
    <w:p w:rsidR="007F32EB" w:rsidRPr="007322F2" w:rsidRDefault="007F32EB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— растирание боковых поверхностей сцепленных пальцев.</w:t>
      </w:r>
    </w:p>
    <w:p w:rsidR="007322F2" w:rsidRPr="007322F2" w:rsidRDefault="007322F2" w:rsidP="00732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Style w:val="a4"/>
          <w:rFonts w:ascii="Times New Roman" w:hAnsi="Times New Roman" w:cs="Times New Roman"/>
          <w:color w:val="000000"/>
          <w:sz w:val="28"/>
          <w:szCs w:val="28"/>
        </w:rPr>
        <w:t>3. Массаж лица.</w:t>
      </w:r>
      <w:r w:rsidRPr="007322F2">
        <w:rPr>
          <w:rFonts w:ascii="Times New Roman" w:hAnsi="Times New Roman" w:cs="Times New Roman"/>
          <w:sz w:val="28"/>
          <w:szCs w:val="28"/>
        </w:rPr>
        <w:t> Во-первых, он выполняет релаксационную функцию, снимает напряжение, а во-вторых, развлекательную – создает благоприятную атмосферу.</w:t>
      </w:r>
      <w:r w:rsidR="007F32EB" w:rsidRPr="007322F2">
        <w:rPr>
          <w:rFonts w:ascii="Times New Roman" w:hAnsi="Times New Roman" w:cs="Times New Roman"/>
          <w:sz w:val="28"/>
          <w:szCs w:val="28"/>
        </w:rPr>
        <w:t>Массируем лоб, щёки, ушки, носик.</w:t>
      </w:r>
    </w:p>
    <w:p w:rsidR="007F32EB" w:rsidRPr="007322F2" w:rsidRDefault="007322F2" w:rsidP="00E861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Style w:val="a4"/>
          <w:rFonts w:ascii="Times New Roman" w:hAnsi="Times New Roman" w:cs="Times New Roman"/>
          <w:color w:val="000000"/>
          <w:sz w:val="28"/>
          <w:szCs w:val="28"/>
        </w:rPr>
        <w:t>4. Артикуляционная гимнастика</w:t>
      </w:r>
      <w:r w:rsidRPr="007322F2">
        <w:rPr>
          <w:rFonts w:ascii="Times New Roman" w:hAnsi="Times New Roman" w:cs="Times New Roman"/>
          <w:sz w:val="28"/>
          <w:szCs w:val="28"/>
        </w:rPr>
        <w:t> </w:t>
      </w:r>
      <w:r w:rsidR="007F32EB" w:rsidRPr="007322F2">
        <w:rPr>
          <w:rFonts w:ascii="Times New Roman" w:hAnsi="Times New Roman" w:cs="Times New Roman"/>
          <w:sz w:val="28"/>
          <w:szCs w:val="28"/>
        </w:rPr>
        <w:t xml:space="preserve"> Она играет важную роль в формировании правильного произношения звуков. Данные упражнения понятны ребёнку и доступны. Мы выполняем с детьми упражнения в комплексе. Комплекс называется «испеки пирожок».</w:t>
      </w:r>
    </w:p>
    <w:p w:rsidR="007F32EB" w:rsidRPr="007322F2" w:rsidRDefault="007F32EB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— Насыпаем муку – работаем язычком;</w:t>
      </w:r>
    </w:p>
    <w:p w:rsidR="007F32EB" w:rsidRPr="007322F2" w:rsidRDefault="007F32EB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— Размешиваем – болтушка;</w:t>
      </w:r>
    </w:p>
    <w:p w:rsidR="007F32EB" w:rsidRPr="007322F2" w:rsidRDefault="007F32EB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— Раскатываем тесто — кусаем язычок;</w:t>
      </w:r>
    </w:p>
    <w:p w:rsidR="007F32EB" w:rsidRPr="007322F2" w:rsidRDefault="007F32EB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— Мнём пирожки — укол язычком в щёку;</w:t>
      </w:r>
    </w:p>
    <w:p w:rsidR="007F32EB" w:rsidRPr="007322F2" w:rsidRDefault="007F32EB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— Поставим в печь — греем пирожок;</w:t>
      </w:r>
    </w:p>
    <w:p w:rsidR="007F32EB" w:rsidRPr="007322F2" w:rsidRDefault="007F32EB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— Поставили стынуть — дуем на пирожок;</w:t>
      </w:r>
    </w:p>
    <w:p w:rsidR="007F32EB" w:rsidRPr="007322F2" w:rsidRDefault="007F32EB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— Съели пирожок – круговые движения губами.</w:t>
      </w:r>
    </w:p>
    <w:p w:rsidR="007322F2" w:rsidRPr="007322F2" w:rsidRDefault="007322F2" w:rsidP="007F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«Испеки пирожок». Данные упражнения играют важную роль в формировании правильного произношения звуков.</w:t>
      </w:r>
    </w:p>
    <w:p w:rsidR="007322F2" w:rsidRPr="007322F2" w:rsidRDefault="007322F2" w:rsidP="00732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Style w:val="a4"/>
          <w:rFonts w:ascii="Times New Roman" w:hAnsi="Times New Roman" w:cs="Times New Roman"/>
          <w:color w:val="000000"/>
          <w:sz w:val="28"/>
          <w:szCs w:val="28"/>
        </w:rPr>
        <w:t>5. Упражнения на развитие мелкой пальцевой моторики</w:t>
      </w:r>
      <w:r w:rsidRPr="007322F2">
        <w:rPr>
          <w:rFonts w:ascii="Times New Roman" w:hAnsi="Times New Roman" w:cs="Times New Roman"/>
          <w:sz w:val="28"/>
          <w:szCs w:val="28"/>
        </w:rPr>
        <w:t>.</w:t>
      </w:r>
    </w:p>
    <w:p w:rsidR="007322F2" w:rsidRDefault="007322F2" w:rsidP="007322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2F2">
        <w:rPr>
          <w:rFonts w:ascii="Times New Roman" w:hAnsi="Times New Roman" w:cs="Times New Roman"/>
          <w:sz w:val="28"/>
          <w:szCs w:val="28"/>
        </w:rPr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Усложнение должно происходить постепенно.</w:t>
      </w:r>
    </w:p>
    <w:p w:rsidR="0087482D" w:rsidRDefault="0087482D" w:rsidP="00D71727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2D" w:rsidRPr="0087482D" w:rsidRDefault="0087482D" w:rsidP="002972A6">
      <w:pPr>
        <w:tabs>
          <w:tab w:val="left" w:pos="1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82D">
        <w:rPr>
          <w:rFonts w:ascii="Times New Roman" w:hAnsi="Times New Roman" w:cs="Times New Roman"/>
          <w:b/>
          <w:sz w:val="28"/>
          <w:szCs w:val="28"/>
        </w:rPr>
        <w:t>3.2 Материально-техническое оснащение образовательного процесса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71727" w:rsidRPr="00974F6B" w:rsidRDefault="00D71727" w:rsidP="00D71727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F6B">
        <w:rPr>
          <w:rFonts w:ascii="Times New Roman" w:hAnsi="Times New Roman"/>
          <w:sz w:val="28"/>
          <w:szCs w:val="28"/>
        </w:rPr>
        <w:t>- кабинет  для проведения занятий;</w:t>
      </w:r>
    </w:p>
    <w:p w:rsidR="00D71727" w:rsidRPr="00974F6B" w:rsidRDefault="00D71727" w:rsidP="00D71727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F6B">
        <w:rPr>
          <w:rFonts w:ascii="Times New Roman" w:hAnsi="Times New Roman"/>
          <w:sz w:val="28"/>
          <w:szCs w:val="28"/>
        </w:rPr>
        <w:t>- сенсорная комната</w:t>
      </w:r>
      <w:r>
        <w:rPr>
          <w:rFonts w:ascii="Times New Roman" w:hAnsi="Times New Roman"/>
          <w:sz w:val="28"/>
          <w:szCs w:val="28"/>
        </w:rPr>
        <w:t>;</w:t>
      </w:r>
    </w:p>
    <w:p w:rsidR="00D71727" w:rsidRPr="00974F6B" w:rsidRDefault="00D71727" w:rsidP="00D71727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F6B">
        <w:rPr>
          <w:rFonts w:ascii="Times New Roman" w:hAnsi="Times New Roman"/>
          <w:sz w:val="28"/>
          <w:szCs w:val="28"/>
        </w:rPr>
        <w:t>- наличие специализированных м</w:t>
      </w:r>
      <w:r>
        <w:rPr>
          <w:rFonts w:ascii="Times New Roman" w:hAnsi="Times New Roman"/>
          <w:sz w:val="28"/>
          <w:szCs w:val="28"/>
        </w:rPr>
        <w:t>етодических материалов, пособий.</w:t>
      </w:r>
    </w:p>
    <w:p w:rsidR="0087482D" w:rsidRDefault="0087482D" w:rsidP="009B0D88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22A0" w:rsidRPr="0087482D" w:rsidRDefault="0087482D" w:rsidP="002972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 </w:t>
      </w:r>
      <w:r w:rsidR="009B0D88" w:rsidRPr="0087482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B0D88" w:rsidRPr="009B0D88" w:rsidRDefault="009B0D88" w:rsidP="009B0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Арцишевская</w:t>
      </w:r>
      <w:proofErr w:type="spellEnd"/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И.Л. Психологический тренинг для будущих первоклассников: Конспекты занятий. – М.: Книголюб, 2008. </w:t>
      </w:r>
    </w:p>
    <w:p w:rsidR="009B0D88" w:rsidRPr="009B0D88" w:rsidRDefault="009B0D88" w:rsidP="009B0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Большакова С.Е. Формирование мелкой моторики рук: Игры и упражнения. – М.: ТЦ Сфера, 2006. </w:t>
      </w:r>
    </w:p>
    <w:p w:rsidR="009B0D88" w:rsidRDefault="009B0D88" w:rsidP="009B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Гуткина</w:t>
      </w:r>
      <w:proofErr w:type="spellEnd"/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Психологическая готовность к школе. – 4 изд.- </w:t>
      </w:r>
      <w:proofErr w:type="gramStart"/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Питер, 2007.</w:t>
      </w:r>
    </w:p>
    <w:p w:rsidR="009B0D88" w:rsidRPr="009B0D88" w:rsidRDefault="009B0D88" w:rsidP="009B0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2173"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собрания в детском саду: Старшая группа / Авт.-сост. С.В. </w:t>
      </w:r>
      <w:proofErr w:type="spellStart"/>
      <w:r w:rsidR="00BE2173"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</w:t>
      </w:r>
      <w:proofErr w:type="spellEnd"/>
      <w:r w:rsidR="00BE2173"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ВАКО, 2009.</w:t>
      </w:r>
    </w:p>
    <w:p w:rsidR="009B0D88" w:rsidRPr="009B0D88" w:rsidRDefault="009B0D88" w:rsidP="009B0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E2173"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С.О. Подготовка дошкольников к обучению письму. СПб, 2001.</w:t>
      </w:r>
    </w:p>
    <w:p w:rsidR="009B0D88" w:rsidRPr="009B0D88" w:rsidRDefault="009B0D88" w:rsidP="009B0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E2173"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 Е.А. Развитие мелкой моторики рук у детей раннего возраста. Методическое пособие для воспитателей и родителей. – М.: Мозаика-Синтез, 2007.</w:t>
      </w:r>
    </w:p>
    <w:p w:rsidR="009B0D88" w:rsidRPr="009B0D88" w:rsidRDefault="009B0D88" w:rsidP="009B0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Интернет- ресурсы.</w:t>
      </w:r>
    </w:p>
    <w:p w:rsidR="007F32EB" w:rsidRPr="00ED158E" w:rsidRDefault="007F32EB" w:rsidP="00ED158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7F9" w:rsidRPr="007322F2" w:rsidRDefault="00FC67F9" w:rsidP="00732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67F9" w:rsidRPr="007322F2" w:rsidSect="00890D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BB7"/>
      </v:shape>
    </w:pict>
  </w:numPicBullet>
  <w:abstractNum w:abstractNumId="0" w15:restartNumberingAfterBreak="0">
    <w:nsid w:val="007D7796"/>
    <w:multiLevelType w:val="multilevel"/>
    <w:tmpl w:val="ED0A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64FAE"/>
    <w:multiLevelType w:val="hybridMultilevel"/>
    <w:tmpl w:val="3C40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C22"/>
    <w:multiLevelType w:val="hybridMultilevel"/>
    <w:tmpl w:val="28CA35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23BE"/>
    <w:multiLevelType w:val="hybridMultilevel"/>
    <w:tmpl w:val="D6B228D2"/>
    <w:lvl w:ilvl="0" w:tplc="537628D0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8B006">
      <w:start w:val="1"/>
      <w:numFmt w:val="lowerLetter"/>
      <w:lvlText w:val="%2"/>
      <w:lvlJc w:val="left"/>
      <w:pPr>
        <w:ind w:left="5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B451DE">
      <w:start w:val="1"/>
      <w:numFmt w:val="lowerRoman"/>
      <w:lvlText w:val="%3"/>
      <w:lvlJc w:val="left"/>
      <w:pPr>
        <w:ind w:left="5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269AC">
      <w:start w:val="1"/>
      <w:numFmt w:val="decimal"/>
      <w:lvlText w:val="%4"/>
      <w:lvlJc w:val="left"/>
      <w:pPr>
        <w:ind w:left="6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AEC9DE">
      <w:start w:val="1"/>
      <w:numFmt w:val="lowerLetter"/>
      <w:lvlText w:val="%5"/>
      <w:lvlJc w:val="left"/>
      <w:pPr>
        <w:ind w:left="7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A88EE">
      <w:start w:val="1"/>
      <w:numFmt w:val="lowerRoman"/>
      <w:lvlText w:val="%6"/>
      <w:lvlJc w:val="left"/>
      <w:pPr>
        <w:ind w:left="7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66ADA">
      <w:start w:val="1"/>
      <w:numFmt w:val="decimal"/>
      <w:lvlText w:val="%7"/>
      <w:lvlJc w:val="left"/>
      <w:pPr>
        <w:ind w:left="8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DA5136">
      <w:start w:val="1"/>
      <w:numFmt w:val="lowerLetter"/>
      <w:lvlText w:val="%8"/>
      <w:lvlJc w:val="left"/>
      <w:pPr>
        <w:ind w:left="9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F4F2C0">
      <w:start w:val="1"/>
      <w:numFmt w:val="lowerRoman"/>
      <w:lvlText w:val="%9"/>
      <w:lvlJc w:val="left"/>
      <w:pPr>
        <w:ind w:left="10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8340F"/>
    <w:multiLevelType w:val="hybridMultilevel"/>
    <w:tmpl w:val="B1A21C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67DE3"/>
    <w:multiLevelType w:val="hybridMultilevel"/>
    <w:tmpl w:val="5AD8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6A8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D43"/>
    <w:multiLevelType w:val="multilevel"/>
    <w:tmpl w:val="F020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9436B"/>
    <w:multiLevelType w:val="hybridMultilevel"/>
    <w:tmpl w:val="1E445C82"/>
    <w:lvl w:ilvl="0" w:tplc="8F0AD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366E"/>
    <w:multiLevelType w:val="hybridMultilevel"/>
    <w:tmpl w:val="A55AE0D0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3F821B14"/>
    <w:multiLevelType w:val="hybridMultilevel"/>
    <w:tmpl w:val="E542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64018"/>
    <w:multiLevelType w:val="hybridMultilevel"/>
    <w:tmpl w:val="3180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49B"/>
    <w:multiLevelType w:val="multilevel"/>
    <w:tmpl w:val="2EA02A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8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2" w15:restartNumberingAfterBreak="0">
    <w:nsid w:val="53FE05B9"/>
    <w:multiLevelType w:val="multilevel"/>
    <w:tmpl w:val="79A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778A2"/>
    <w:multiLevelType w:val="hybridMultilevel"/>
    <w:tmpl w:val="5ACA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1772B"/>
    <w:multiLevelType w:val="hybridMultilevel"/>
    <w:tmpl w:val="F1A6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B2E61"/>
    <w:multiLevelType w:val="multilevel"/>
    <w:tmpl w:val="062A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57EA0"/>
    <w:multiLevelType w:val="hybridMultilevel"/>
    <w:tmpl w:val="BCEC5CBC"/>
    <w:lvl w:ilvl="0" w:tplc="8F0AD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2F2"/>
    <w:rsid w:val="0004719B"/>
    <w:rsid w:val="000A24D3"/>
    <w:rsid w:val="000B1951"/>
    <w:rsid w:val="000F6585"/>
    <w:rsid w:val="000F744B"/>
    <w:rsid w:val="00161D49"/>
    <w:rsid w:val="00192324"/>
    <w:rsid w:val="001B431C"/>
    <w:rsid w:val="002253CC"/>
    <w:rsid w:val="002972A6"/>
    <w:rsid w:val="002A29FC"/>
    <w:rsid w:val="002A62D0"/>
    <w:rsid w:val="002C31D0"/>
    <w:rsid w:val="00372738"/>
    <w:rsid w:val="004541E0"/>
    <w:rsid w:val="004A7D78"/>
    <w:rsid w:val="005149F7"/>
    <w:rsid w:val="00547807"/>
    <w:rsid w:val="00574323"/>
    <w:rsid w:val="00582CE9"/>
    <w:rsid w:val="005B5F6A"/>
    <w:rsid w:val="005E4016"/>
    <w:rsid w:val="006635A8"/>
    <w:rsid w:val="00665731"/>
    <w:rsid w:val="006C4E82"/>
    <w:rsid w:val="006D331E"/>
    <w:rsid w:val="006E53F6"/>
    <w:rsid w:val="007000D4"/>
    <w:rsid w:val="00722172"/>
    <w:rsid w:val="00731F77"/>
    <w:rsid w:val="007322F2"/>
    <w:rsid w:val="00747C04"/>
    <w:rsid w:val="007F32EB"/>
    <w:rsid w:val="008248E0"/>
    <w:rsid w:val="00842214"/>
    <w:rsid w:val="0087482D"/>
    <w:rsid w:val="008838CE"/>
    <w:rsid w:val="00890DE4"/>
    <w:rsid w:val="008916F4"/>
    <w:rsid w:val="008A0820"/>
    <w:rsid w:val="008A4A73"/>
    <w:rsid w:val="008A5767"/>
    <w:rsid w:val="008A7E35"/>
    <w:rsid w:val="008D19D9"/>
    <w:rsid w:val="008D2CDC"/>
    <w:rsid w:val="008E0F31"/>
    <w:rsid w:val="008E4658"/>
    <w:rsid w:val="00941E0F"/>
    <w:rsid w:val="009B0D88"/>
    <w:rsid w:val="009E6F6E"/>
    <w:rsid w:val="00A16CB8"/>
    <w:rsid w:val="00A170B7"/>
    <w:rsid w:val="00AB698D"/>
    <w:rsid w:val="00B04246"/>
    <w:rsid w:val="00B222A0"/>
    <w:rsid w:val="00B71A02"/>
    <w:rsid w:val="00BE2173"/>
    <w:rsid w:val="00C202ED"/>
    <w:rsid w:val="00D71727"/>
    <w:rsid w:val="00D84455"/>
    <w:rsid w:val="00DC45EB"/>
    <w:rsid w:val="00DE6FCE"/>
    <w:rsid w:val="00E278E2"/>
    <w:rsid w:val="00E3775E"/>
    <w:rsid w:val="00E86140"/>
    <w:rsid w:val="00E90343"/>
    <w:rsid w:val="00ED158E"/>
    <w:rsid w:val="00EF6D9F"/>
    <w:rsid w:val="00F13CDE"/>
    <w:rsid w:val="00F73742"/>
    <w:rsid w:val="00FB39BC"/>
    <w:rsid w:val="00FB6212"/>
    <w:rsid w:val="00FC67F9"/>
    <w:rsid w:val="00FD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A6BB8-3A38-40A2-9440-957B2F7E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E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74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2F2"/>
    <w:rPr>
      <w:b/>
      <w:bCs/>
    </w:rPr>
  </w:style>
  <w:style w:type="character" w:styleId="a5">
    <w:name w:val="Emphasis"/>
    <w:basedOn w:val="a0"/>
    <w:uiPriority w:val="20"/>
    <w:qFormat/>
    <w:rsid w:val="007322F2"/>
    <w:rPr>
      <w:i/>
      <w:iCs/>
    </w:rPr>
  </w:style>
  <w:style w:type="character" w:styleId="a6">
    <w:name w:val="Hyperlink"/>
    <w:basedOn w:val="a0"/>
    <w:uiPriority w:val="99"/>
    <w:semiHidden/>
    <w:unhideWhenUsed/>
    <w:rsid w:val="007322F2"/>
    <w:rPr>
      <w:color w:val="0000FF"/>
      <w:u w:val="single"/>
    </w:rPr>
  </w:style>
  <w:style w:type="paragraph" w:styleId="a7">
    <w:name w:val="No Spacing"/>
    <w:uiPriority w:val="1"/>
    <w:qFormat/>
    <w:rsid w:val="007322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90D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B222A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DE6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A9AD-0775-49D4-95CB-CBEAABDC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61</cp:revision>
  <cp:lastPrinted>2018-09-27T04:28:00Z</cp:lastPrinted>
  <dcterms:created xsi:type="dcterms:W3CDTF">2017-08-30T16:04:00Z</dcterms:created>
  <dcterms:modified xsi:type="dcterms:W3CDTF">2019-02-01T08:44:00Z</dcterms:modified>
</cp:coreProperties>
</file>